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8E296F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noProof/>
          <w:sz w:val="32"/>
          <w:szCs w:val="32"/>
        </w:rPr>
        <w:drawing>
          <wp:inline distT="0" distB="0" distL="0" distR="0" wp14:anchorId="5CF2D4A8" wp14:editId="6AD50626">
            <wp:extent cx="1623060" cy="16002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DEX-IN_STATE_SEAL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306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C6A30D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A6A0655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48"/>
          <w:szCs w:val="40"/>
        </w:rPr>
      </w:pPr>
      <w:r w:rsidRPr="00B12C59">
        <w:rPr>
          <w:rFonts w:ascii="Garamond" w:hAnsi="Garamond" w:cs="Calibri"/>
          <w:b/>
          <w:sz w:val="48"/>
          <w:szCs w:val="40"/>
        </w:rPr>
        <w:t xml:space="preserve">STATE OF </w:t>
      </w:r>
      <w:smartTag w:uri="urn:schemas-microsoft-com:office:smarttags" w:element="State">
        <w:smartTag w:uri="urn:schemas-microsoft-com:office:smarttags" w:element="place">
          <w:r w:rsidRPr="00B12C59">
            <w:rPr>
              <w:rFonts w:ascii="Garamond" w:hAnsi="Garamond" w:cs="Calibri"/>
              <w:b/>
              <w:sz w:val="48"/>
              <w:szCs w:val="40"/>
            </w:rPr>
            <w:t>INDIANA</w:t>
          </w:r>
        </w:smartTag>
      </w:smartTag>
    </w:p>
    <w:p w14:paraId="6081D83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704FF6E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46BF64EA" w14:textId="7D959415" w:rsidR="00183198" w:rsidRPr="00B12C59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B12C59">
        <w:rPr>
          <w:rFonts w:ascii="Garamond" w:hAnsi="Garamond" w:cs="Calibri"/>
          <w:b/>
          <w:sz w:val="40"/>
          <w:szCs w:val="40"/>
        </w:rPr>
        <w:t xml:space="preserve">Request for Proposal </w:t>
      </w:r>
      <w:r w:rsidR="00D71005">
        <w:rPr>
          <w:rFonts w:ascii="Garamond" w:hAnsi="Garamond" w:cs="Calibri"/>
          <w:b/>
          <w:sz w:val="40"/>
          <w:szCs w:val="40"/>
        </w:rPr>
        <w:t>20</w:t>
      </w:r>
      <w:r>
        <w:rPr>
          <w:rFonts w:ascii="Garamond" w:hAnsi="Garamond" w:cs="Calibri"/>
          <w:b/>
          <w:sz w:val="40"/>
          <w:szCs w:val="40"/>
        </w:rPr>
        <w:t>-</w:t>
      </w:r>
      <w:r w:rsidR="00D71005">
        <w:rPr>
          <w:rFonts w:ascii="Garamond" w:hAnsi="Garamond" w:cs="Calibri"/>
          <w:b/>
          <w:sz w:val="40"/>
          <w:szCs w:val="40"/>
        </w:rPr>
        <w:t>014</w:t>
      </w:r>
    </w:p>
    <w:p w14:paraId="542DA9ED" w14:textId="77777777" w:rsidR="00183198" w:rsidRDefault="00183198" w:rsidP="00183198">
      <w:pPr>
        <w:jc w:val="center"/>
        <w:rPr>
          <w:rFonts w:ascii="Garamond" w:hAnsi="Garamond" w:cs="Calibri"/>
          <w:b/>
          <w:color w:val="FF0000"/>
          <w:sz w:val="32"/>
          <w:szCs w:val="32"/>
        </w:rPr>
      </w:pPr>
    </w:p>
    <w:p w14:paraId="378F47FD" w14:textId="63C32F28" w:rsidR="00183198" w:rsidRPr="00183198" w:rsidRDefault="00183198" w:rsidP="00183198">
      <w:pPr>
        <w:jc w:val="center"/>
        <w:rPr>
          <w:rFonts w:ascii="Garamond" w:hAnsi="Garamond" w:cs="Calibri"/>
          <w:b/>
          <w:color w:val="FF0000"/>
          <w:sz w:val="40"/>
          <w:szCs w:val="40"/>
        </w:rPr>
      </w:pPr>
      <w:r w:rsidRPr="00183198">
        <w:rPr>
          <w:rFonts w:ascii="Garamond" w:hAnsi="Garamond" w:cs="Calibri"/>
          <w:b/>
          <w:color w:val="FF0000"/>
          <w:sz w:val="40"/>
          <w:szCs w:val="40"/>
        </w:rPr>
        <w:t>Addendum #</w:t>
      </w:r>
      <w:r w:rsidR="003862D1">
        <w:rPr>
          <w:rFonts w:ascii="Garamond" w:hAnsi="Garamond" w:cs="Calibri"/>
          <w:b/>
          <w:color w:val="FF0000"/>
          <w:sz w:val="40"/>
          <w:szCs w:val="40"/>
        </w:rPr>
        <w:t>2</w:t>
      </w:r>
    </w:p>
    <w:p w14:paraId="0EC98CBB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52890E9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INDIANA DEPARTMENT OF ADMINISTRATION</w:t>
      </w:r>
    </w:p>
    <w:p w14:paraId="604C3693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6D68FE0" w14:textId="77777777" w:rsidR="00183198" w:rsidRPr="00B12C59" w:rsidRDefault="00183198" w:rsidP="00183198">
      <w:pPr>
        <w:rPr>
          <w:rFonts w:ascii="Garamond" w:hAnsi="Garamond" w:cs="Calibri"/>
          <w:b/>
          <w:sz w:val="32"/>
          <w:szCs w:val="32"/>
        </w:rPr>
      </w:pPr>
    </w:p>
    <w:p w14:paraId="505A627C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On Behalf Of</w:t>
      </w:r>
    </w:p>
    <w:p w14:paraId="36810E48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>INDIANA FAMILY &amp; SOCIAL SERVICES ADMINISTRATION</w:t>
      </w:r>
    </w:p>
    <w:p w14:paraId="100DB4D4" w14:textId="77777777" w:rsidR="00183198" w:rsidRPr="005E71E2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5E71E2">
        <w:rPr>
          <w:rFonts w:ascii="Garamond" w:hAnsi="Garamond" w:cs="Calibri"/>
          <w:b/>
          <w:sz w:val="32"/>
          <w:szCs w:val="32"/>
        </w:rPr>
        <w:t>DIVISION OF MENTAL HEAL</w:t>
      </w:r>
      <w:r>
        <w:rPr>
          <w:rFonts w:ascii="Garamond" w:hAnsi="Garamond" w:cs="Calibri"/>
          <w:b/>
          <w:sz w:val="32"/>
          <w:szCs w:val="32"/>
        </w:rPr>
        <w:t>TH AND ADDICTION</w:t>
      </w:r>
    </w:p>
    <w:p w14:paraId="78DEE63B" w14:textId="77777777" w:rsidR="00183198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1A334EA3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3D5C7797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 w:rsidRPr="00B12C59">
        <w:rPr>
          <w:rFonts w:ascii="Garamond" w:hAnsi="Garamond" w:cs="Calibri"/>
          <w:b/>
          <w:sz w:val="32"/>
          <w:szCs w:val="32"/>
        </w:rPr>
        <w:t>Solicitation For:</w:t>
      </w:r>
    </w:p>
    <w:p w14:paraId="55ED6C6A" w14:textId="77777777" w:rsidR="00D71005" w:rsidRPr="00477C76" w:rsidRDefault="00D71005" w:rsidP="00D71005">
      <w:pPr>
        <w:jc w:val="center"/>
        <w:rPr>
          <w:rFonts w:ascii="Garamond" w:hAnsi="Garamond" w:cs="Calibri"/>
          <w:b/>
          <w:sz w:val="32"/>
          <w:szCs w:val="32"/>
        </w:rPr>
      </w:pPr>
      <w:r w:rsidRPr="00477C76">
        <w:rPr>
          <w:rFonts w:ascii="Garamond" w:hAnsi="Garamond" w:cs="Calibri"/>
          <w:b/>
          <w:sz w:val="32"/>
          <w:szCs w:val="32"/>
        </w:rPr>
        <w:t xml:space="preserve">NEURODIAGNOSTIC INSTITUTE ADOLESCENT AUTISM SPECTRUM </w:t>
      </w:r>
      <w:r>
        <w:rPr>
          <w:rFonts w:ascii="Garamond" w:hAnsi="Garamond" w:cs="Calibri"/>
          <w:b/>
          <w:sz w:val="32"/>
          <w:szCs w:val="32"/>
        </w:rPr>
        <w:t xml:space="preserve">DISORDER </w:t>
      </w:r>
      <w:r w:rsidRPr="00477C76">
        <w:rPr>
          <w:rFonts w:ascii="Garamond" w:hAnsi="Garamond" w:cs="Calibri"/>
          <w:b/>
          <w:sz w:val="32"/>
          <w:szCs w:val="32"/>
        </w:rPr>
        <w:t>(ASD) AND DEVELOPMENTAL DISABILITIES DISORDER UNIT MANAGEMENT</w:t>
      </w:r>
    </w:p>
    <w:p w14:paraId="756A6188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D2C977E" w14:textId="77777777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02BC84A2" w14:textId="0F16A2A9" w:rsidR="00183198" w:rsidRPr="00B12C59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  <w:r>
        <w:rPr>
          <w:rFonts w:ascii="Garamond" w:hAnsi="Garamond" w:cs="Calibri"/>
          <w:b/>
          <w:sz w:val="32"/>
          <w:szCs w:val="32"/>
        </w:rPr>
        <w:t xml:space="preserve">Response Due Date: </w:t>
      </w:r>
      <w:r w:rsidR="00D71005">
        <w:rPr>
          <w:rFonts w:ascii="Garamond" w:hAnsi="Garamond" w:cs="Calibri"/>
          <w:b/>
          <w:sz w:val="32"/>
          <w:szCs w:val="32"/>
        </w:rPr>
        <w:t xml:space="preserve">July </w:t>
      </w:r>
      <w:r w:rsidR="003862D1">
        <w:rPr>
          <w:rFonts w:ascii="Garamond" w:hAnsi="Garamond" w:cs="Calibri"/>
          <w:b/>
          <w:color w:val="FF0000"/>
          <w:sz w:val="32"/>
          <w:szCs w:val="32"/>
        </w:rPr>
        <w:t>11</w:t>
      </w:r>
      <w:r>
        <w:rPr>
          <w:rFonts w:ascii="Garamond" w:hAnsi="Garamond" w:cs="Calibri"/>
          <w:b/>
          <w:sz w:val="32"/>
          <w:szCs w:val="32"/>
        </w:rPr>
        <w:t>, 201</w:t>
      </w:r>
      <w:r w:rsidR="00D71005">
        <w:rPr>
          <w:rFonts w:ascii="Garamond" w:hAnsi="Garamond" w:cs="Calibri"/>
          <w:b/>
          <w:sz w:val="32"/>
          <w:szCs w:val="32"/>
        </w:rPr>
        <w:t>9</w:t>
      </w:r>
      <w:r>
        <w:rPr>
          <w:rFonts w:ascii="Garamond" w:hAnsi="Garamond" w:cs="Calibri"/>
          <w:b/>
          <w:sz w:val="32"/>
          <w:szCs w:val="32"/>
        </w:rPr>
        <w:t xml:space="preserve"> @ 3:00 PM EST</w:t>
      </w:r>
    </w:p>
    <w:p w14:paraId="2162BB02" w14:textId="77777777" w:rsidR="00183198" w:rsidRPr="001C3077" w:rsidRDefault="00183198" w:rsidP="00183198">
      <w:pPr>
        <w:jc w:val="center"/>
        <w:rPr>
          <w:rFonts w:ascii="Garamond" w:hAnsi="Garamond" w:cs="Calibri"/>
          <w:b/>
          <w:sz w:val="32"/>
          <w:szCs w:val="32"/>
        </w:rPr>
      </w:pPr>
    </w:p>
    <w:p w14:paraId="63ACFF9C" w14:textId="77777777" w:rsidR="00183198" w:rsidRPr="00925425" w:rsidRDefault="00183198" w:rsidP="00183198">
      <w:pPr>
        <w:jc w:val="right"/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>Mark Hempel</w:t>
      </w:r>
    </w:p>
    <w:p w14:paraId="7ED6F33D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925425">
        <w:rPr>
          <w:rFonts w:ascii="Garamond" w:hAnsi="Garamond" w:cs="Calibri"/>
          <w:szCs w:val="24"/>
        </w:rPr>
        <w:t>Indiana Department of Administratio</w:t>
      </w:r>
      <w:r w:rsidRPr="00B12C59">
        <w:rPr>
          <w:rFonts w:ascii="Garamond" w:hAnsi="Garamond" w:cs="Calibri"/>
          <w:szCs w:val="24"/>
        </w:rPr>
        <w:t>n</w:t>
      </w:r>
    </w:p>
    <w:p w14:paraId="173E56C3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Procurement Division</w:t>
      </w:r>
    </w:p>
    <w:p w14:paraId="4D932405" w14:textId="77777777" w:rsidR="00183198" w:rsidRPr="00B12C59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 xml:space="preserve">402 </w:t>
      </w:r>
      <w:smartTag w:uri="urn:schemas-microsoft-com:office:smarttags" w:element="Street">
        <w:smartTag w:uri="urn:schemas-microsoft-com:office:smarttags" w:element="address">
          <w:r w:rsidRPr="00B12C59">
            <w:rPr>
              <w:rFonts w:ascii="Garamond" w:hAnsi="Garamond" w:cs="Calibri"/>
              <w:szCs w:val="24"/>
            </w:rPr>
            <w:t>W. Washington St.</w:t>
          </w:r>
        </w:smartTag>
      </w:smartTag>
      <w:r w:rsidRPr="00B12C59">
        <w:rPr>
          <w:rFonts w:ascii="Garamond" w:hAnsi="Garamond" w:cs="Calibri"/>
          <w:szCs w:val="24"/>
        </w:rPr>
        <w:t>, Room W468</w:t>
      </w:r>
    </w:p>
    <w:p w14:paraId="513004F0" w14:textId="6EDB2033" w:rsidR="00985338" w:rsidRDefault="00183198" w:rsidP="00183198">
      <w:pPr>
        <w:jc w:val="right"/>
        <w:rPr>
          <w:rFonts w:ascii="Garamond" w:hAnsi="Garamond" w:cs="Calibri"/>
          <w:szCs w:val="24"/>
        </w:rPr>
      </w:pPr>
      <w:r w:rsidRPr="00B12C59">
        <w:rPr>
          <w:rFonts w:ascii="Garamond" w:hAnsi="Garamond" w:cs="Calibri"/>
          <w:szCs w:val="24"/>
        </w:rPr>
        <w:t>Indianapolis, Indiana  46204</w:t>
      </w:r>
    </w:p>
    <w:p w14:paraId="676F2795" w14:textId="0E9B2DE5" w:rsidR="00183198" w:rsidRPr="00CA6994" w:rsidRDefault="00183198" w:rsidP="00183198">
      <w:pPr>
        <w:rPr>
          <w:rFonts w:ascii="Garamond" w:hAnsi="Garamond" w:cs="Calibri"/>
          <w:b/>
          <w:sz w:val="30"/>
          <w:szCs w:val="30"/>
        </w:rPr>
      </w:pPr>
      <w:r w:rsidRPr="00CA6994">
        <w:rPr>
          <w:rFonts w:ascii="Garamond" w:hAnsi="Garamond" w:cs="Calibri"/>
          <w:b/>
          <w:sz w:val="30"/>
          <w:szCs w:val="30"/>
        </w:rPr>
        <w:lastRenderedPageBreak/>
        <w:t>Summary of Changes</w:t>
      </w:r>
    </w:p>
    <w:p w14:paraId="723C5845" w14:textId="535BB58B" w:rsidR="00183198" w:rsidRPr="00CA6994" w:rsidRDefault="00183198" w:rsidP="00183198">
      <w:pPr>
        <w:rPr>
          <w:rFonts w:ascii="Garamond" w:hAnsi="Garamond" w:cs="Calibri"/>
          <w:sz w:val="26"/>
          <w:szCs w:val="26"/>
        </w:rPr>
      </w:pPr>
      <w:r w:rsidRPr="00CA6994">
        <w:rPr>
          <w:rFonts w:ascii="Garamond" w:hAnsi="Garamond" w:cs="Calibri"/>
          <w:sz w:val="26"/>
          <w:szCs w:val="26"/>
        </w:rPr>
        <w:t xml:space="preserve">Deletions are indicated via strikethrough and additions have been made in </w:t>
      </w:r>
      <w:r w:rsidRPr="00CA6994">
        <w:rPr>
          <w:rFonts w:ascii="Garamond" w:hAnsi="Garamond" w:cs="Calibri"/>
          <w:color w:val="FF0000"/>
          <w:sz w:val="26"/>
          <w:szCs w:val="26"/>
        </w:rPr>
        <w:t xml:space="preserve">red </w:t>
      </w:r>
      <w:r w:rsidRPr="00CA6994">
        <w:rPr>
          <w:rFonts w:ascii="Garamond" w:hAnsi="Garamond" w:cs="Calibri"/>
          <w:sz w:val="26"/>
          <w:szCs w:val="26"/>
        </w:rPr>
        <w:t xml:space="preserve">font. </w:t>
      </w:r>
    </w:p>
    <w:p w14:paraId="00507B2E" w14:textId="2A92337B" w:rsidR="00183198" w:rsidRDefault="00183198" w:rsidP="00183198">
      <w:pPr>
        <w:rPr>
          <w:rFonts w:ascii="Garamond" w:hAnsi="Garamond" w:cs="Calibri"/>
          <w:sz w:val="28"/>
          <w:szCs w:val="28"/>
        </w:rPr>
      </w:pPr>
    </w:p>
    <w:p w14:paraId="45CDD020" w14:textId="12EFC605" w:rsidR="00183198" w:rsidRPr="00CA6994" w:rsidRDefault="00183198" w:rsidP="00183198">
      <w:pPr>
        <w:rPr>
          <w:rFonts w:ascii="Garamond" w:hAnsi="Garamond" w:cs="Calibri"/>
          <w:b/>
          <w:sz w:val="26"/>
          <w:szCs w:val="26"/>
        </w:rPr>
      </w:pPr>
      <w:r w:rsidRPr="00CA6994">
        <w:rPr>
          <w:rFonts w:ascii="Garamond" w:hAnsi="Garamond" w:cs="Calibri"/>
          <w:b/>
          <w:sz w:val="26"/>
          <w:szCs w:val="26"/>
        </w:rPr>
        <w:t xml:space="preserve">The following edits have been made to the </w:t>
      </w:r>
      <w:r w:rsidR="003862D1">
        <w:rPr>
          <w:rFonts w:ascii="Garamond" w:hAnsi="Garamond" w:cs="Calibri"/>
          <w:b/>
          <w:sz w:val="26"/>
          <w:szCs w:val="26"/>
        </w:rPr>
        <w:t>RFP</w:t>
      </w:r>
      <w:r w:rsidR="00CA6994" w:rsidRPr="00CA6994">
        <w:rPr>
          <w:rFonts w:ascii="Garamond" w:hAnsi="Garamond" w:cs="Calibri"/>
          <w:b/>
          <w:sz w:val="26"/>
          <w:szCs w:val="26"/>
        </w:rPr>
        <w:t xml:space="preserve"> </w:t>
      </w:r>
      <w:r w:rsidRPr="00CA6994">
        <w:rPr>
          <w:rFonts w:ascii="Garamond" w:hAnsi="Garamond" w:cs="Calibri"/>
          <w:b/>
          <w:sz w:val="26"/>
          <w:szCs w:val="26"/>
        </w:rPr>
        <w:t>Document:</w:t>
      </w:r>
    </w:p>
    <w:p w14:paraId="127BCA69" w14:textId="3210D8BD" w:rsidR="00183198" w:rsidRDefault="00183198" w:rsidP="00183198">
      <w:pPr>
        <w:rPr>
          <w:rFonts w:ascii="Garamond" w:hAnsi="Garamond" w:cs="Calibri"/>
          <w:b/>
          <w:sz w:val="28"/>
          <w:szCs w:val="28"/>
        </w:rPr>
      </w:pPr>
    </w:p>
    <w:p w14:paraId="0B90EE46" w14:textId="439ECCB3" w:rsidR="00183198" w:rsidRDefault="003862D1" w:rsidP="00183198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On the title page,</w:t>
      </w:r>
    </w:p>
    <w:p w14:paraId="7A69B056" w14:textId="77777777" w:rsidR="003862D1" w:rsidRDefault="003862D1" w:rsidP="003862D1">
      <w:pPr>
        <w:rPr>
          <w:rFonts w:ascii="Garamond" w:hAnsi="Garamond" w:cs="Calibri"/>
          <w:sz w:val="26"/>
          <w:szCs w:val="26"/>
        </w:rPr>
      </w:pPr>
    </w:p>
    <w:p w14:paraId="07770363" w14:textId="6DE87F55" w:rsidR="003862D1" w:rsidRPr="003862D1" w:rsidRDefault="003862D1" w:rsidP="003862D1">
      <w:pPr>
        <w:ind w:left="720"/>
        <w:rPr>
          <w:rFonts w:ascii="Garamond" w:hAnsi="Garamond" w:cs="Calibri"/>
          <w:sz w:val="26"/>
          <w:szCs w:val="26"/>
        </w:rPr>
      </w:pPr>
      <w:r w:rsidRPr="003862D1">
        <w:rPr>
          <w:rFonts w:ascii="Garamond" w:hAnsi="Garamond" w:cs="Calibri"/>
          <w:sz w:val="26"/>
          <w:szCs w:val="26"/>
        </w:rPr>
        <w:drawing>
          <wp:inline distT="0" distB="0" distL="0" distR="0" wp14:anchorId="0B69E435" wp14:editId="6A53FE50">
            <wp:extent cx="2480807" cy="378428"/>
            <wp:effectExtent l="0" t="0" r="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45496" cy="40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2DAE07" w14:textId="34D9F1C3" w:rsidR="00183198" w:rsidRDefault="00183198" w:rsidP="00183198">
      <w:pPr>
        <w:rPr>
          <w:rFonts w:ascii="Garamond" w:hAnsi="Garamond" w:cs="Calibri"/>
          <w:sz w:val="26"/>
          <w:szCs w:val="26"/>
        </w:rPr>
      </w:pPr>
    </w:p>
    <w:p w14:paraId="33503F5F" w14:textId="2FEFC00C" w:rsidR="003862D1" w:rsidRDefault="003862D1" w:rsidP="003862D1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 xml:space="preserve">In section </w:t>
      </w:r>
      <w:r w:rsidRPr="003862D1">
        <w:rPr>
          <w:rFonts w:ascii="Garamond" w:hAnsi="Garamond" w:cs="Calibri"/>
          <w:smallCaps/>
          <w:sz w:val="26"/>
          <w:szCs w:val="26"/>
        </w:rPr>
        <w:t>1.8, DUE DATE FOR PROPOSALS</w:t>
      </w:r>
    </w:p>
    <w:p w14:paraId="63635679" w14:textId="77777777" w:rsidR="003862D1" w:rsidRDefault="003862D1" w:rsidP="003862D1">
      <w:pPr>
        <w:rPr>
          <w:rFonts w:ascii="Garamond" w:hAnsi="Garamond" w:cs="Calibri"/>
          <w:sz w:val="26"/>
          <w:szCs w:val="26"/>
        </w:rPr>
      </w:pPr>
    </w:p>
    <w:p w14:paraId="50AE0F3D" w14:textId="0A1A89B9" w:rsidR="003862D1" w:rsidRDefault="00374992" w:rsidP="003862D1">
      <w:pPr>
        <w:ind w:left="720"/>
        <w:rPr>
          <w:rFonts w:ascii="Garamond" w:hAnsi="Garamond" w:cs="Calibri"/>
          <w:szCs w:val="24"/>
        </w:rPr>
      </w:pPr>
      <w:r w:rsidRPr="00374992">
        <w:rPr>
          <w:rFonts w:ascii="Garamond" w:hAnsi="Garamond" w:cs="Calibri"/>
          <w:szCs w:val="24"/>
        </w:rPr>
        <w:drawing>
          <wp:inline distT="0" distB="0" distL="0" distR="0" wp14:anchorId="372238E0" wp14:editId="1C64B596">
            <wp:extent cx="4620463" cy="1478943"/>
            <wp:effectExtent l="0" t="0" r="8890" b="698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674172" cy="1496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970B37" w14:textId="77777777" w:rsidR="00374992" w:rsidRDefault="00374992" w:rsidP="003862D1">
      <w:pPr>
        <w:ind w:left="720"/>
        <w:rPr>
          <w:rFonts w:ascii="Garamond" w:hAnsi="Garamond" w:cs="Calibri"/>
          <w:szCs w:val="24"/>
        </w:rPr>
      </w:pPr>
    </w:p>
    <w:p w14:paraId="63962102" w14:textId="59E2811C" w:rsidR="00374992" w:rsidRPr="00374992" w:rsidRDefault="00374992" w:rsidP="00374992">
      <w:pPr>
        <w:pStyle w:val="ListParagraph"/>
        <w:numPr>
          <w:ilvl w:val="0"/>
          <w:numId w:val="2"/>
        </w:numPr>
        <w:rPr>
          <w:rFonts w:ascii="Garamond" w:hAnsi="Garamond" w:cs="Calibri"/>
          <w:szCs w:val="24"/>
        </w:rPr>
      </w:pPr>
      <w:r>
        <w:rPr>
          <w:rFonts w:ascii="Garamond" w:hAnsi="Garamond" w:cs="Calibri"/>
          <w:szCs w:val="24"/>
        </w:rPr>
        <w:t xml:space="preserve">In Section 1.24, </w:t>
      </w:r>
      <w:r w:rsidRPr="00374992">
        <w:rPr>
          <w:rFonts w:ascii="Garamond" w:hAnsi="Garamond" w:cs="Calibri"/>
          <w:smallCaps/>
          <w:szCs w:val="24"/>
        </w:rPr>
        <w:t>SUMMARY OF MILESTONES</w:t>
      </w:r>
    </w:p>
    <w:p w14:paraId="408B8288" w14:textId="77777777" w:rsidR="003862D1" w:rsidRPr="003862D1" w:rsidRDefault="003862D1" w:rsidP="003862D1">
      <w:pPr>
        <w:ind w:left="720" w:firstLine="720"/>
        <w:rPr>
          <w:rFonts w:ascii="Garamond" w:hAnsi="Garamond" w:cs="Calibri"/>
          <w:sz w:val="26"/>
          <w:szCs w:val="26"/>
        </w:rPr>
      </w:pPr>
    </w:p>
    <w:p w14:paraId="7415F415" w14:textId="4EE7D983" w:rsidR="00183198" w:rsidRPr="00CA6994" w:rsidRDefault="00374992" w:rsidP="00374992">
      <w:pPr>
        <w:ind w:left="720"/>
        <w:rPr>
          <w:rFonts w:ascii="Garamond" w:hAnsi="Garamond" w:cs="Calibri"/>
          <w:sz w:val="26"/>
          <w:szCs w:val="26"/>
        </w:rPr>
      </w:pPr>
      <w:r w:rsidRPr="00374992">
        <w:rPr>
          <w:rFonts w:ascii="Garamond" w:hAnsi="Garamond" w:cs="Calibri"/>
          <w:sz w:val="26"/>
          <w:szCs w:val="26"/>
        </w:rPr>
        <w:drawing>
          <wp:inline distT="0" distB="0" distL="0" distR="0" wp14:anchorId="2F905766" wp14:editId="735A9CE3">
            <wp:extent cx="4234348" cy="3021496"/>
            <wp:effectExtent l="0" t="0" r="0" b="762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274852" cy="3050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255F6C" w14:textId="6CCA754B" w:rsidR="00103580" w:rsidRDefault="00103580" w:rsidP="00103580">
      <w:pPr>
        <w:rPr>
          <w:rFonts w:ascii="Garamond" w:hAnsi="Garamond" w:cs="Calibri"/>
          <w:sz w:val="26"/>
          <w:szCs w:val="26"/>
        </w:rPr>
      </w:pPr>
    </w:p>
    <w:p w14:paraId="76419803" w14:textId="1CAEEE7C" w:rsidR="00374992" w:rsidRPr="00374992" w:rsidRDefault="00374992" w:rsidP="00374992">
      <w:pPr>
        <w:pStyle w:val="ListParagraph"/>
        <w:numPr>
          <w:ilvl w:val="0"/>
          <w:numId w:val="2"/>
        </w:numPr>
        <w:rPr>
          <w:rFonts w:ascii="Garamond" w:hAnsi="Garamond" w:cs="Calibri"/>
          <w:sz w:val="26"/>
          <w:szCs w:val="26"/>
        </w:rPr>
      </w:pPr>
      <w:r>
        <w:rPr>
          <w:rFonts w:ascii="Garamond" w:hAnsi="Garamond" w:cs="Calibri"/>
          <w:sz w:val="26"/>
          <w:szCs w:val="26"/>
        </w:rPr>
        <w:t>An unlocked version of the Cost Proposal has also been posted to the solicitation site.</w:t>
      </w:r>
      <w:bookmarkStart w:id="0" w:name="_GoBack"/>
      <w:bookmarkEnd w:id="0"/>
    </w:p>
    <w:sectPr w:rsidR="00374992" w:rsidRPr="003749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05C4A9E"/>
    <w:multiLevelType w:val="hybridMultilevel"/>
    <w:tmpl w:val="061A94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0B4DFC"/>
    <w:multiLevelType w:val="hybridMultilevel"/>
    <w:tmpl w:val="DB1EB0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4364DF"/>
    <w:multiLevelType w:val="hybridMultilevel"/>
    <w:tmpl w:val="F5BE351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198"/>
    <w:rsid w:val="00103580"/>
    <w:rsid w:val="00183198"/>
    <w:rsid w:val="0027478D"/>
    <w:rsid w:val="00374992"/>
    <w:rsid w:val="003862D1"/>
    <w:rsid w:val="005B1D67"/>
    <w:rsid w:val="0069308D"/>
    <w:rsid w:val="00985338"/>
    <w:rsid w:val="00A17E6C"/>
    <w:rsid w:val="00A24F01"/>
    <w:rsid w:val="00AD0C55"/>
    <w:rsid w:val="00B24CFC"/>
    <w:rsid w:val="00CA6994"/>
    <w:rsid w:val="00D71005"/>
    <w:rsid w:val="00D90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682F1272"/>
  <w15:chartTrackingRefBased/>
  <w15:docId w15:val="{F57E4F56-344E-4A84-88D7-D1F0CC4F4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3198"/>
    <w:pPr>
      <w:widowControl w:val="0"/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62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31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D0C55"/>
    <w:rPr>
      <w:color w:val="0563C1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3862D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</dc:creator>
  <cp:keywords/>
  <dc:description/>
  <cp:lastModifiedBy>Hempel, Mark</cp:lastModifiedBy>
  <cp:revision>3</cp:revision>
  <dcterms:created xsi:type="dcterms:W3CDTF">2019-07-09T19:35:00Z</dcterms:created>
  <dcterms:modified xsi:type="dcterms:W3CDTF">2019-07-09T19:51:00Z</dcterms:modified>
</cp:coreProperties>
</file>